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FF" w:rsidRPr="00863A18" w:rsidRDefault="00863A18" w:rsidP="00863A18">
      <w:pPr>
        <w:spacing w:after="0" w:line="360" w:lineRule="auto"/>
        <w:jc w:val="center"/>
        <w:rPr>
          <w:b/>
          <w:sz w:val="24"/>
          <w:u w:val="single"/>
        </w:rPr>
      </w:pPr>
      <w:r w:rsidRPr="00934D09">
        <w:rPr>
          <w:noProof/>
          <w:sz w:val="16"/>
          <w:szCs w:val="16"/>
        </w:rPr>
        <mc:AlternateContent>
          <mc:Choice Requires="wps">
            <w:drawing>
              <wp:anchor distT="0" distB="0" distL="114300" distR="114300" simplePos="0" relativeHeight="251659264" behindDoc="0" locked="0" layoutInCell="1" allowOverlap="1" wp14:anchorId="50D5599E" wp14:editId="23DBDDBD">
                <wp:simplePos x="0" y="0"/>
                <wp:positionH relativeFrom="column">
                  <wp:posOffset>-302151</wp:posOffset>
                </wp:positionH>
                <wp:positionV relativeFrom="paragraph">
                  <wp:posOffset>-620203</wp:posOffset>
                </wp:positionV>
                <wp:extent cx="3490623" cy="186939"/>
                <wp:effectExtent l="0" t="0" r="14605" b="22860"/>
                <wp:wrapNone/>
                <wp:docPr id="1" name="Text Box 1"/>
                <wp:cNvGraphicFramePr/>
                <a:graphic xmlns:a="http://schemas.openxmlformats.org/drawingml/2006/main">
                  <a:graphicData uri="http://schemas.microsoft.com/office/word/2010/wordprocessingShape">
                    <wps:wsp>
                      <wps:cNvSpPr txBox="1"/>
                      <wps:spPr>
                        <a:xfrm>
                          <a:off x="0" y="0"/>
                          <a:ext cx="3490623" cy="1869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222F" w:rsidRPr="00E9664B" w:rsidRDefault="00E1222F" w:rsidP="00863A18">
                            <w:pPr>
                              <w:rPr>
                                <w:noProof/>
                                <w:sz w:val="12"/>
                                <w:szCs w:val="16"/>
                              </w:rPr>
                            </w:pPr>
                            <w:r>
                              <w:rPr>
                                <w:sz w:val="12"/>
                                <w:szCs w:val="16"/>
                              </w:rPr>
                              <w:fldChar w:fldCharType="begin"/>
                            </w:r>
                            <w:r>
                              <w:rPr>
                                <w:sz w:val="12"/>
                                <w:szCs w:val="16"/>
                              </w:rPr>
                              <w:instrText xml:space="preserve"> FILENAME  \p  \* MERGEFORMAT </w:instrText>
                            </w:r>
                            <w:r>
                              <w:rPr>
                                <w:sz w:val="12"/>
                                <w:szCs w:val="16"/>
                              </w:rPr>
                              <w:fldChar w:fldCharType="separate"/>
                            </w:r>
                            <w:r w:rsidRPr="00863A18">
                              <w:rPr>
                                <w:i/>
                                <w:noProof/>
                                <w:sz w:val="12"/>
                                <w:szCs w:val="16"/>
                              </w:rPr>
                              <w:t>Y:\Dr. Ishrat\Dropbox\Articles\2014\Reviving India-Pakistan Economic Relations</w:t>
                            </w:r>
                            <w:r>
                              <w:rPr>
                                <w:noProof/>
                                <w:sz w:val="12"/>
                                <w:szCs w:val="16"/>
                              </w:rPr>
                              <w:t>.docx</w:t>
                            </w:r>
                            <w:r>
                              <w:rPr>
                                <w:i/>
                                <w:noProof/>
                                <w:sz w:val="12"/>
                                <w:szCs w:val="16"/>
                              </w:rPr>
                              <w:fldChar w:fldCharType="end"/>
                            </w:r>
                          </w:p>
                          <w:p w:rsidR="00E1222F" w:rsidRDefault="00E1222F" w:rsidP="00863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8pt;margin-top:-48.85pt;width:274.8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" fillcolor="white [3201]" strokecolor="white [3212]" strokeweight=".5pt">
                <v:textbox>
                  <w:txbxContent>
                    <w:p w:rsidR="00863A18" w:rsidRPr="00E9664B" w:rsidRDefault="00863A18" w:rsidP="00863A18">
                      <w:pPr>
                        <w:rPr>
                          <w:noProof/>
                          <w:sz w:val="12"/>
                          <w:szCs w:val="16"/>
                        </w:rPr>
                      </w:pPr>
                      <w:r>
                        <w:rPr>
                          <w:sz w:val="12"/>
                          <w:szCs w:val="16"/>
                        </w:rPr>
                        <w:fldChar w:fldCharType="begin"/>
                      </w:r>
                      <w:r>
                        <w:rPr>
                          <w:sz w:val="12"/>
                          <w:szCs w:val="16"/>
                        </w:rPr>
                        <w:instrText xml:space="preserve"> FILENAME  \p  \* MERGEFORMAT </w:instrText>
                      </w:r>
                      <w:r>
                        <w:rPr>
                          <w:sz w:val="12"/>
                          <w:szCs w:val="16"/>
                        </w:rPr>
                        <w:fldChar w:fldCharType="separate"/>
                      </w:r>
                      <w:r w:rsidRPr="00863A18">
                        <w:rPr>
                          <w:i/>
                          <w:noProof/>
                          <w:sz w:val="12"/>
                          <w:szCs w:val="16"/>
                        </w:rPr>
                        <w:t>Y:\Dr. Ishrat\Dropbox\Articles\2014\Reviving India-Pakistan Economic Relations</w:t>
                      </w:r>
                      <w:r>
                        <w:rPr>
                          <w:noProof/>
                          <w:sz w:val="12"/>
                          <w:szCs w:val="16"/>
                        </w:rPr>
                        <w:t>.docx</w:t>
                      </w:r>
                      <w:r>
                        <w:rPr>
                          <w:i/>
                          <w:noProof/>
                          <w:sz w:val="12"/>
                          <w:szCs w:val="16"/>
                        </w:rPr>
                        <w:fldChar w:fldCharType="end"/>
                      </w:r>
                    </w:p>
                    <w:p w:rsidR="00863A18" w:rsidRDefault="00863A18" w:rsidP="00863A18"/>
                  </w:txbxContent>
                </v:textbox>
              </v:shape>
            </w:pict>
          </mc:Fallback>
        </mc:AlternateContent>
      </w:r>
      <w:r w:rsidRPr="00934D09">
        <w:rPr>
          <w:b/>
          <w:noProof/>
          <w:sz w:val="28"/>
        </w:rPr>
        <mc:AlternateContent>
          <mc:Choice Requires="wps">
            <w:drawing>
              <wp:anchor distT="0" distB="0" distL="114300" distR="114300" simplePos="0" relativeHeight="251660288" behindDoc="0" locked="0" layoutInCell="1" allowOverlap="1" wp14:anchorId="7116142A" wp14:editId="77108BEF">
                <wp:simplePos x="0" y="0"/>
                <wp:positionH relativeFrom="column">
                  <wp:posOffset>5879088</wp:posOffset>
                </wp:positionH>
                <wp:positionV relativeFrom="paragraph">
                  <wp:posOffset>-661958</wp:posOffset>
                </wp:positionV>
                <wp:extent cx="600250" cy="226695"/>
                <wp:effectExtent l="0" t="0" r="2857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250" cy="226695"/>
                        </a:xfrm>
                        <a:prstGeom prst="rect">
                          <a:avLst/>
                        </a:prstGeom>
                        <a:solidFill>
                          <a:sysClr val="window" lastClr="FFFFFF"/>
                        </a:solidFill>
                        <a:ln w="6350">
                          <a:solidFill>
                            <a:sysClr val="window" lastClr="FFFFFF"/>
                          </a:solidFill>
                        </a:ln>
                        <a:effectLst/>
                      </wps:spPr>
                      <wps:txbx>
                        <w:txbxContent>
                          <w:p w:rsidR="00E1222F" w:rsidRPr="00A1404C" w:rsidRDefault="00E1222F" w:rsidP="00863A18">
                            <w:pPr>
                              <w:rPr>
                                <w:sz w:val="12"/>
                                <w:szCs w:val="16"/>
                              </w:rPr>
                            </w:pPr>
                            <w:fldSimple w:instr=" NUMWORDS   \* MERGEFORMAT ">
                              <w:r w:rsidRPr="00362902">
                                <w:rPr>
                                  <w:noProof/>
                                  <w:sz w:val="12"/>
                                  <w:szCs w:val="16"/>
                                </w:rPr>
                                <w:t>1122</w:t>
                              </w:r>
                            </w:fldSimple>
                            <w:r w:rsidRPr="00A1404C">
                              <w:rPr>
                                <w:sz w:val="12"/>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62.9pt;margin-top:-52.1pt;width:47.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" fillcolor="window" strokecolor="window" strokeweight=".5pt">
                <v:path arrowok="t"/>
                <v:textbox>
                  <w:txbxContent>
                    <w:p w:rsidR="00863A18" w:rsidRPr="00A1404C" w:rsidRDefault="00863A18" w:rsidP="00863A18">
                      <w:pPr>
                        <w:rPr>
                          <w:sz w:val="12"/>
                          <w:szCs w:val="16"/>
                        </w:rPr>
                      </w:pPr>
                      <w:fldSimple w:instr=" NUMWORDS   \* MERGEFORMAT ">
                        <w:r w:rsidR="00362902" w:rsidRPr="00362902">
                          <w:rPr>
                            <w:noProof/>
                            <w:sz w:val="12"/>
                            <w:szCs w:val="16"/>
                          </w:rPr>
                          <w:t>1122</w:t>
                        </w:r>
                      </w:fldSimple>
                      <w:r w:rsidRPr="00A1404C">
                        <w:rPr>
                          <w:sz w:val="12"/>
                          <w:szCs w:val="16"/>
                        </w:rPr>
                        <w:t xml:space="preserve"> words</w:t>
                      </w:r>
                    </w:p>
                  </w:txbxContent>
                </v:textbox>
              </v:shape>
            </w:pict>
          </mc:Fallback>
        </mc:AlternateContent>
      </w:r>
      <w:r w:rsidR="00E71F05" w:rsidRPr="00863A18">
        <w:rPr>
          <w:b/>
          <w:sz w:val="24"/>
          <w:u w:val="single"/>
        </w:rPr>
        <w:t>Reviving India-Pakistan Economic Relations</w:t>
      </w:r>
      <w:r w:rsidRPr="00863A18">
        <w:rPr>
          <w:b/>
          <w:sz w:val="24"/>
          <w:u w:val="single"/>
        </w:rPr>
        <w:t xml:space="preserve"> </w:t>
      </w:r>
      <w:r w:rsidRPr="00863A18">
        <w:rPr>
          <w:rStyle w:val="FootnoteReference"/>
          <w:b/>
          <w:sz w:val="24"/>
          <w:u w:val="single"/>
        </w:rPr>
        <w:footnoteReference w:id="1"/>
      </w:r>
    </w:p>
    <w:p w:rsidR="00E71F05" w:rsidRPr="00863A18" w:rsidRDefault="00E71F05" w:rsidP="00863A18">
      <w:pPr>
        <w:spacing w:line="360" w:lineRule="auto"/>
        <w:jc w:val="center"/>
        <w:rPr>
          <w:b/>
          <w:sz w:val="24"/>
        </w:rPr>
      </w:pPr>
      <w:r w:rsidRPr="00863A18">
        <w:rPr>
          <w:b/>
          <w:sz w:val="24"/>
        </w:rPr>
        <w:t>Ishrat Husain</w:t>
      </w:r>
    </w:p>
    <w:p w:rsidR="00E71F05" w:rsidRPr="00863A18" w:rsidRDefault="00E71F05" w:rsidP="00863A18">
      <w:pPr>
        <w:spacing w:line="360" w:lineRule="auto"/>
        <w:jc w:val="both"/>
        <w:rPr>
          <w:sz w:val="24"/>
        </w:rPr>
      </w:pPr>
      <w:r w:rsidRPr="00863A18">
        <w:rPr>
          <w:sz w:val="24"/>
        </w:rPr>
        <w:tab/>
        <w:t>Let me first commen</w:t>
      </w:r>
      <w:r w:rsidR="008D6698">
        <w:rPr>
          <w:sz w:val="24"/>
        </w:rPr>
        <w:t>d</w:t>
      </w:r>
      <w:r w:rsidRPr="00863A18">
        <w:rPr>
          <w:sz w:val="24"/>
        </w:rPr>
        <w:t xml:space="preserve"> the efforts which ICRIER is making in carrying out and disseminating evidence-based research on this highly emotive issue. The relations between the two countries have not been helped by repeated exchange of unsubstantiated assertions, allegations and insinuations. It is time that we confront those who are indulging in such rhetoric and creating confusion </w:t>
      </w:r>
      <w:r w:rsidR="00115DDF">
        <w:rPr>
          <w:sz w:val="24"/>
        </w:rPr>
        <w:t xml:space="preserve">by </w:t>
      </w:r>
      <w:proofErr w:type="gramStart"/>
      <w:r w:rsidR="00115DDF">
        <w:rPr>
          <w:sz w:val="24"/>
        </w:rPr>
        <w:t xml:space="preserve">presenting </w:t>
      </w:r>
      <w:r w:rsidRPr="00863A18">
        <w:rPr>
          <w:sz w:val="24"/>
        </w:rPr>
        <w:t xml:space="preserve"> facts</w:t>
      </w:r>
      <w:proofErr w:type="gramEnd"/>
      <w:r w:rsidRPr="00863A18">
        <w:rPr>
          <w:sz w:val="24"/>
        </w:rPr>
        <w:t xml:space="preserve"> and analysis that clarify and shed light on the issues. </w:t>
      </w:r>
    </w:p>
    <w:p w:rsidR="0028093F" w:rsidRPr="00863A18" w:rsidRDefault="00E71F05" w:rsidP="00863A18">
      <w:pPr>
        <w:spacing w:line="360" w:lineRule="auto"/>
        <w:jc w:val="both"/>
        <w:rPr>
          <w:sz w:val="24"/>
        </w:rPr>
      </w:pPr>
      <w:r w:rsidRPr="00863A18">
        <w:rPr>
          <w:sz w:val="24"/>
        </w:rPr>
        <w:tab/>
        <w:t>My basic message that I have been conveying to the policy makers on both sides of the border is that the prima</w:t>
      </w:r>
      <w:r w:rsidR="008D6698">
        <w:rPr>
          <w:sz w:val="24"/>
        </w:rPr>
        <w:t>c</w:t>
      </w:r>
      <w:r w:rsidRPr="00863A18">
        <w:rPr>
          <w:sz w:val="24"/>
        </w:rPr>
        <w:t>y of politics for the last 65 years has done more harm than good in normalizing relations between the two neighboring countries. We should make a paradigm shift in our approach and give economics and trade a chance to cem</w:t>
      </w:r>
      <w:r w:rsidR="008D6698">
        <w:rPr>
          <w:sz w:val="24"/>
        </w:rPr>
        <w:t xml:space="preserve">ent and forge better relations without abandoning our respective </w:t>
      </w:r>
      <w:r w:rsidR="0028093F">
        <w:rPr>
          <w:sz w:val="24"/>
        </w:rPr>
        <w:t xml:space="preserve">principled stances on political issues. </w:t>
      </w:r>
      <w:r w:rsidR="00115DDF">
        <w:rPr>
          <w:sz w:val="24"/>
        </w:rPr>
        <w:t>It is only the sequencing of issues that needs to be changed.</w:t>
      </w:r>
    </w:p>
    <w:p w:rsidR="00E71F05" w:rsidRPr="00863A18" w:rsidRDefault="00E71F05" w:rsidP="00863A18">
      <w:pPr>
        <w:spacing w:line="360" w:lineRule="auto"/>
        <w:jc w:val="both"/>
        <w:rPr>
          <w:sz w:val="24"/>
        </w:rPr>
      </w:pPr>
      <w:r w:rsidRPr="00863A18">
        <w:rPr>
          <w:sz w:val="24"/>
        </w:rPr>
        <w:tab/>
        <w:t>It is now a well-established fact that Trade has grown at twice the rate of World output and this correlation between Trade and output has withstood the test of time</w:t>
      </w:r>
      <w:r w:rsidR="00115DDF">
        <w:rPr>
          <w:sz w:val="24"/>
        </w:rPr>
        <w:t xml:space="preserve"> over last five decades</w:t>
      </w:r>
      <w:proofErr w:type="gramStart"/>
      <w:r w:rsidR="00115DDF">
        <w:rPr>
          <w:sz w:val="24"/>
        </w:rPr>
        <w:t>.</w:t>
      </w:r>
      <w:r w:rsidRPr="00863A18">
        <w:rPr>
          <w:sz w:val="24"/>
        </w:rPr>
        <w:t>.</w:t>
      </w:r>
      <w:proofErr w:type="gramEnd"/>
      <w:r w:rsidR="0028093F">
        <w:rPr>
          <w:sz w:val="24"/>
        </w:rPr>
        <w:t xml:space="preserve"> So </w:t>
      </w:r>
      <w:r w:rsidR="0033595A">
        <w:rPr>
          <w:sz w:val="24"/>
        </w:rPr>
        <w:t>trade can</w:t>
      </w:r>
      <w:r w:rsidR="0028093F">
        <w:rPr>
          <w:sz w:val="24"/>
        </w:rPr>
        <w:t xml:space="preserve"> be a driver for economic growth. </w:t>
      </w:r>
    </w:p>
    <w:p w:rsidR="00E71F05" w:rsidRPr="00863A18" w:rsidRDefault="001D7609" w:rsidP="00863A18">
      <w:pPr>
        <w:spacing w:line="360" w:lineRule="auto"/>
        <w:jc w:val="both"/>
        <w:rPr>
          <w:sz w:val="24"/>
        </w:rPr>
      </w:pPr>
      <w:r w:rsidRPr="00863A18">
        <w:rPr>
          <w:sz w:val="24"/>
        </w:rPr>
        <w:tab/>
        <w:t xml:space="preserve"> We also know </w:t>
      </w:r>
      <w:r w:rsidR="00115DDF">
        <w:rPr>
          <w:sz w:val="24"/>
        </w:rPr>
        <w:t xml:space="preserve">from Gravity models </w:t>
      </w:r>
      <w:r w:rsidRPr="00863A18">
        <w:rPr>
          <w:sz w:val="24"/>
        </w:rPr>
        <w:t xml:space="preserve">that Regional trade and particularly trade between the neighboring countries can stimulate domestic growth more sharply. The most recent example comes from Mexico that has increased its exports over ten times since 1993 when it joined NAFTA. Of course, the US and Canada have also benefitted from this trading association. </w:t>
      </w:r>
    </w:p>
    <w:p w:rsidR="001D7609" w:rsidRPr="00863A18" w:rsidRDefault="001D7609" w:rsidP="00863A18">
      <w:pPr>
        <w:spacing w:line="360" w:lineRule="auto"/>
        <w:jc w:val="both"/>
        <w:rPr>
          <w:sz w:val="24"/>
        </w:rPr>
      </w:pPr>
      <w:r w:rsidRPr="00863A18">
        <w:rPr>
          <w:sz w:val="24"/>
        </w:rPr>
        <w:tab/>
        <w:t xml:space="preserve">Almost all studies are unanimous about </w:t>
      </w:r>
      <w:r w:rsidR="0028093F">
        <w:rPr>
          <w:sz w:val="24"/>
        </w:rPr>
        <w:t>the huge potential that exists if</w:t>
      </w:r>
      <w:r w:rsidRPr="00863A18">
        <w:rPr>
          <w:sz w:val="24"/>
        </w:rPr>
        <w:t xml:space="preserve"> </w:t>
      </w:r>
      <w:r w:rsidR="0028093F">
        <w:rPr>
          <w:sz w:val="24"/>
        </w:rPr>
        <w:t xml:space="preserve">India and </w:t>
      </w:r>
      <w:r w:rsidRPr="00863A18">
        <w:rPr>
          <w:sz w:val="24"/>
        </w:rPr>
        <w:t xml:space="preserve">Pakistan </w:t>
      </w:r>
      <w:r w:rsidR="0028093F">
        <w:rPr>
          <w:sz w:val="24"/>
        </w:rPr>
        <w:t xml:space="preserve">normalize their </w:t>
      </w:r>
      <w:r w:rsidRPr="00863A18">
        <w:rPr>
          <w:sz w:val="24"/>
        </w:rPr>
        <w:t xml:space="preserve">trade ties. The magnitude and the speed of expansion do vary according to the underlying assumptions but </w:t>
      </w:r>
      <w:r w:rsidR="0028093F">
        <w:rPr>
          <w:sz w:val="24"/>
        </w:rPr>
        <w:t xml:space="preserve">a realistic estimate places an increase of three to four times the current levels. </w:t>
      </w:r>
      <w:r w:rsidRPr="00863A18">
        <w:rPr>
          <w:sz w:val="24"/>
        </w:rPr>
        <w:t xml:space="preserve"> </w:t>
      </w:r>
    </w:p>
    <w:p w:rsidR="001D7609" w:rsidRPr="00863A18" w:rsidRDefault="001D7609" w:rsidP="00863A18">
      <w:pPr>
        <w:spacing w:line="360" w:lineRule="auto"/>
        <w:jc w:val="both"/>
        <w:rPr>
          <w:sz w:val="24"/>
        </w:rPr>
      </w:pPr>
      <w:r w:rsidRPr="00863A18">
        <w:rPr>
          <w:sz w:val="24"/>
        </w:rPr>
        <w:tab/>
        <w:t xml:space="preserve">I would also like to inform this august audience that there is now a broad based consensus in Pakistan in favor of </w:t>
      </w:r>
      <w:r w:rsidR="0028093F">
        <w:rPr>
          <w:sz w:val="24"/>
        </w:rPr>
        <w:t xml:space="preserve">normalizing </w:t>
      </w:r>
      <w:r w:rsidRPr="00863A18">
        <w:rPr>
          <w:sz w:val="24"/>
        </w:rPr>
        <w:t xml:space="preserve">trade with India just like other countries. All </w:t>
      </w:r>
      <w:r w:rsidRPr="00863A18">
        <w:rPr>
          <w:sz w:val="24"/>
        </w:rPr>
        <w:lastRenderedPageBreak/>
        <w:t xml:space="preserve">the </w:t>
      </w:r>
      <w:r w:rsidR="0028093F">
        <w:rPr>
          <w:sz w:val="24"/>
        </w:rPr>
        <w:t>f</w:t>
      </w:r>
      <w:r w:rsidRPr="00863A18">
        <w:rPr>
          <w:sz w:val="24"/>
        </w:rPr>
        <w:t xml:space="preserve">ive major political parties have committed this in their electoral manifestoes </w:t>
      </w:r>
      <w:r w:rsidR="0028093F">
        <w:rPr>
          <w:sz w:val="24"/>
        </w:rPr>
        <w:t xml:space="preserve">and </w:t>
      </w:r>
      <w:r w:rsidRPr="00863A18">
        <w:rPr>
          <w:sz w:val="24"/>
        </w:rPr>
        <w:t>on the basis of which they contested the elections. Prime Minister Nawaz Sharif and PML-N are very keen and forward looking in this respect. The media in Pakistan has also become more balance</w:t>
      </w:r>
      <w:r w:rsidR="0028093F">
        <w:rPr>
          <w:sz w:val="24"/>
        </w:rPr>
        <w:t xml:space="preserve"> in their approach</w:t>
      </w:r>
      <w:r w:rsidRPr="00863A18">
        <w:rPr>
          <w:sz w:val="24"/>
        </w:rPr>
        <w:t xml:space="preserve"> and anti-India feeling is no longer as perceptible as it was in the past. </w:t>
      </w:r>
      <w:r w:rsidR="0028093F">
        <w:rPr>
          <w:sz w:val="24"/>
        </w:rPr>
        <w:t>In India,</w:t>
      </w:r>
      <w:r w:rsidRPr="00863A18">
        <w:rPr>
          <w:sz w:val="24"/>
        </w:rPr>
        <w:t xml:space="preserve"> skeptics have always blamed Pakistan Army for holding back the normalization process. But in fact they are equally keen to promote trade and improve economic ties </w:t>
      </w:r>
      <w:r w:rsidR="0028093F">
        <w:rPr>
          <w:sz w:val="24"/>
        </w:rPr>
        <w:t xml:space="preserve">as they believe this </w:t>
      </w:r>
      <w:r w:rsidRPr="00863A18">
        <w:rPr>
          <w:sz w:val="24"/>
        </w:rPr>
        <w:t xml:space="preserve">is in Pakistan's national economic interest. But I find that despite Prime Minister Manmohan Singh’s sincere commitment and </w:t>
      </w:r>
      <w:r w:rsidR="00E1222F">
        <w:rPr>
          <w:sz w:val="24"/>
        </w:rPr>
        <w:t>c</w:t>
      </w:r>
      <w:r w:rsidRPr="00863A18">
        <w:rPr>
          <w:sz w:val="24"/>
        </w:rPr>
        <w:t xml:space="preserve">ommerce Minister Anand Sharma’s strenuous efforts such as broad-based consensus does not yet exist on this side. The opposition parties take the </w:t>
      </w:r>
      <w:r w:rsidR="0028093F" w:rsidRPr="00863A18">
        <w:rPr>
          <w:sz w:val="24"/>
        </w:rPr>
        <w:t xml:space="preserve">Congress </w:t>
      </w:r>
      <w:r w:rsidRPr="00863A18">
        <w:rPr>
          <w:sz w:val="24"/>
        </w:rPr>
        <w:t xml:space="preserve">Party to task whenever some unfortunate incident takes place and the media is venomous in articulating </w:t>
      </w:r>
      <w:r w:rsidR="0028093F">
        <w:rPr>
          <w:sz w:val="24"/>
        </w:rPr>
        <w:t>and propagating anti-</w:t>
      </w:r>
      <w:r w:rsidRPr="00863A18">
        <w:rPr>
          <w:sz w:val="24"/>
        </w:rPr>
        <w:t xml:space="preserve">Pakistan </w:t>
      </w:r>
      <w:r w:rsidR="0028093F">
        <w:rPr>
          <w:sz w:val="24"/>
        </w:rPr>
        <w:t>sentiments</w:t>
      </w:r>
      <w:r w:rsidRPr="00863A18">
        <w:rPr>
          <w:sz w:val="24"/>
        </w:rPr>
        <w:t xml:space="preserve">. Such </w:t>
      </w:r>
      <w:r w:rsidR="0028093F" w:rsidRPr="00863A18">
        <w:rPr>
          <w:sz w:val="24"/>
        </w:rPr>
        <w:t>outburst vitiates the atmosphere and adversely affects</w:t>
      </w:r>
      <w:r w:rsidR="0028093F">
        <w:rPr>
          <w:sz w:val="24"/>
        </w:rPr>
        <w:t xml:space="preserve"> public opinion</w:t>
      </w:r>
      <w:r w:rsidRPr="00863A18">
        <w:rPr>
          <w:sz w:val="24"/>
        </w:rPr>
        <w:t>. I</w:t>
      </w:r>
      <w:r w:rsidR="0028093F">
        <w:rPr>
          <w:sz w:val="24"/>
        </w:rPr>
        <w:t xml:space="preserve"> honestly believe </w:t>
      </w:r>
      <w:r w:rsidRPr="00863A18">
        <w:rPr>
          <w:sz w:val="24"/>
        </w:rPr>
        <w:t xml:space="preserve">that India's ambitions to become an economic power can be achieved if its borders are peaceful and its relations with neighboring </w:t>
      </w:r>
      <w:r w:rsidR="004B7FC3" w:rsidRPr="00863A18">
        <w:rPr>
          <w:sz w:val="24"/>
        </w:rPr>
        <w:t xml:space="preserve">countries are cordial. I hope that after the elections in 2014 India will also be able to build such a consensus which is the precursor for </w:t>
      </w:r>
      <w:r w:rsidR="0028093F">
        <w:rPr>
          <w:sz w:val="24"/>
        </w:rPr>
        <w:t xml:space="preserve">promoting </w:t>
      </w:r>
      <w:r w:rsidR="004B7FC3" w:rsidRPr="00863A18">
        <w:rPr>
          <w:sz w:val="24"/>
        </w:rPr>
        <w:t xml:space="preserve">uninterrupted and uninterruptible </w:t>
      </w:r>
      <w:r w:rsidR="0028093F">
        <w:rPr>
          <w:sz w:val="24"/>
        </w:rPr>
        <w:t xml:space="preserve">friendly </w:t>
      </w:r>
      <w:r w:rsidR="004B7FC3" w:rsidRPr="00863A18">
        <w:rPr>
          <w:sz w:val="24"/>
        </w:rPr>
        <w:t xml:space="preserve">relations between the two countries. Easing of tensions and resumption of trade between India and </w:t>
      </w:r>
      <w:r w:rsidR="00863A18" w:rsidRPr="00863A18">
        <w:rPr>
          <w:sz w:val="24"/>
        </w:rPr>
        <w:t>Pakistan wi</w:t>
      </w:r>
      <w:r w:rsidR="0028093F">
        <w:rPr>
          <w:sz w:val="24"/>
        </w:rPr>
        <w:t>l</w:t>
      </w:r>
      <w:r w:rsidR="00863A18" w:rsidRPr="00863A18">
        <w:rPr>
          <w:sz w:val="24"/>
        </w:rPr>
        <w:t>l</w:t>
      </w:r>
      <w:r w:rsidR="0028093F">
        <w:rPr>
          <w:sz w:val="24"/>
        </w:rPr>
        <w:t xml:space="preserve"> also</w:t>
      </w:r>
      <w:r w:rsidR="004B7FC3" w:rsidRPr="00863A18">
        <w:rPr>
          <w:sz w:val="24"/>
        </w:rPr>
        <w:t xml:space="preserve"> pave the way for a vibrant SAFTA a</w:t>
      </w:r>
      <w:r w:rsidR="0028093F">
        <w:rPr>
          <w:sz w:val="24"/>
        </w:rPr>
        <w:t>nd greater economic integration</w:t>
      </w:r>
      <w:r w:rsidR="004B7FC3" w:rsidRPr="00863A18">
        <w:rPr>
          <w:sz w:val="24"/>
        </w:rPr>
        <w:t xml:space="preserve"> within the South Asian Region. </w:t>
      </w:r>
    </w:p>
    <w:p w:rsidR="004B7FC3" w:rsidRPr="00863A18" w:rsidRDefault="004B7FC3" w:rsidP="00863A18">
      <w:pPr>
        <w:spacing w:line="360" w:lineRule="auto"/>
        <w:jc w:val="both"/>
        <w:rPr>
          <w:sz w:val="24"/>
        </w:rPr>
      </w:pPr>
      <w:r w:rsidRPr="00863A18">
        <w:rPr>
          <w:sz w:val="24"/>
        </w:rPr>
        <w:t xml:space="preserve"> </w:t>
      </w:r>
      <w:r w:rsidRPr="00863A18">
        <w:rPr>
          <w:sz w:val="24"/>
        </w:rPr>
        <w:tab/>
      </w:r>
      <w:r w:rsidR="0028093F">
        <w:rPr>
          <w:sz w:val="24"/>
        </w:rPr>
        <w:t>What is required is a</w:t>
      </w:r>
      <w:r w:rsidRPr="00863A18">
        <w:rPr>
          <w:sz w:val="24"/>
        </w:rPr>
        <w:t xml:space="preserve">ctive </w:t>
      </w:r>
      <w:r w:rsidR="0028093F">
        <w:rPr>
          <w:sz w:val="24"/>
        </w:rPr>
        <w:t>m</w:t>
      </w:r>
      <w:r w:rsidRPr="00863A18">
        <w:rPr>
          <w:sz w:val="24"/>
        </w:rPr>
        <w:t xml:space="preserve">anagement of the trade </w:t>
      </w:r>
      <w:r w:rsidR="0028093F">
        <w:rPr>
          <w:sz w:val="24"/>
        </w:rPr>
        <w:t xml:space="preserve">and economic </w:t>
      </w:r>
      <w:r w:rsidRPr="00863A18">
        <w:rPr>
          <w:sz w:val="24"/>
        </w:rPr>
        <w:t>relations in the future</w:t>
      </w:r>
      <w:r w:rsidR="0028093F">
        <w:rPr>
          <w:sz w:val="24"/>
        </w:rPr>
        <w:t>. This strategy</w:t>
      </w:r>
      <w:r w:rsidRPr="00863A18">
        <w:rPr>
          <w:sz w:val="24"/>
        </w:rPr>
        <w:t xml:space="preserve"> should aim at avoiding dislocations and a</w:t>
      </w:r>
      <w:r w:rsidR="0028093F">
        <w:rPr>
          <w:sz w:val="24"/>
        </w:rPr>
        <w:t>brupt shocks to domestic economies by flooding the markets with imports from other countries,</w:t>
      </w:r>
      <w:r w:rsidRPr="00863A18">
        <w:rPr>
          <w:sz w:val="24"/>
        </w:rPr>
        <w:t xml:space="preserve"> expeditious dispute resolution mechanisms and enforcing the </w:t>
      </w:r>
      <w:r w:rsidR="0028093F">
        <w:rPr>
          <w:sz w:val="24"/>
        </w:rPr>
        <w:t xml:space="preserve">existing </w:t>
      </w:r>
      <w:r w:rsidRPr="00863A18">
        <w:rPr>
          <w:sz w:val="24"/>
        </w:rPr>
        <w:t>agreements on Visa regime, custom clearance and harmonization of standards.</w:t>
      </w:r>
    </w:p>
    <w:p w:rsidR="004B7FC3" w:rsidRPr="00863A18" w:rsidRDefault="004B7FC3" w:rsidP="00863A18">
      <w:pPr>
        <w:spacing w:line="360" w:lineRule="auto"/>
        <w:jc w:val="both"/>
        <w:rPr>
          <w:sz w:val="24"/>
        </w:rPr>
      </w:pPr>
      <w:r w:rsidRPr="00863A18">
        <w:rPr>
          <w:sz w:val="24"/>
        </w:rPr>
        <w:tab/>
        <w:t xml:space="preserve">The recent progress made at New Delhi by the two Commerce Ministers is extremely hopeful. But </w:t>
      </w:r>
      <w:r w:rsidR="0028093F">
        <w:rPr>
          <w:sz w:val="24"/>
        </w:rPr>
        <w:t xml:space="preserve">beyond the current dialogue of further reforms </w:t>
      </w:r>
      <w:r w:rsidRPr="00863A18">
        <w:rPr>
          <w:sz w:val="24"/>
        </w:rPr>
        <w:t xml:space="preserve">the unfinished agenda is quite long and would require continuous efforts and hard work on both sides. I would divide the </w:t>
      </w:r>
      <w:r w:rsidR="0028093F">
        <w:rPr>
          <w:sz w:val="24"/>
        </w:rPr>
        <w:t xml:space="preserve">proposed </w:t>
      </w:r>
      <w:r w:rsidRPr="00863A18">
        <w:rPr>
          <w:sz w:val="24"/>
        </w:rPr>
        <w:t>reforms into three parts:</w:t>
      </w:r>
    </w:p>
    <w:p w:rsidR="004B7FC3" w:rsidRPr="00863A18" w:rsidRDefault="004B7FC3" w:rsidP="00863A18">
      <w:pPr>
        <w:pStyle w:val="ListParagraph"/>
        <w:numPr>
          <w:ilvl w:val="0"/>
          <w:numId w:val="1"/>
        </w:numPr>
        <w:spacing w:line="360" w:lineRule="auto"/>
        <w:jc w:val="both"/>
        <w:rPr>
          <w:sz w:val="24"/>
        </w:rPr>
      </w:pPr>
      <w:r w:rsidRPr="00863A18">
        <w:rPr>
          <w:sz w:val="24"/>
        </w:rPr>
        <w:t>Behind the Borders</w:t>
      </w:r>
    </w:p>
    <w:p w:rsidR="004B7FC3" w:rsidRPr="00863A18" w:rsidRDefault="004B7FC3" w:rsidP="00863A18">
      <w:pPr>
        <w:pStyle w:val="ListParagraph"/>
        <w:numPr>
          <w:ilvl w:val="0"/>
          <w:numId w:val="1"/>
        </w:numPr>
        <w:spacing w:line="360" w:lineRule="auto"/>
        <w:jc w:val="both"/>
        <w:rPr>
          <w:sz w:val="24"/>
        </w:rPr>
      </w:pPr>
      <w:r w:rsidRPr="00863A18">
        <w:rPr>
          <w:sz w:val="24"/>
        </w:rPr>
        <w:t>Across the Borders, and;</w:t>
      </w:r>
    </w:p>
    <w:p w:rsidR="004B7FC3" w:rsidRPr="00863A18" w:rsidRDefault="004B7FC3" w:rsidP="00863A18">
      <w:pPr>
        <w:pStyle w:val="ListParagraph"/>
        <w:numPr>
          <w:ilvl w:val="0"/>
          <w:numId w:val="1"/>
        </w:numPr>
        <w:spacing w:line="360" w:lineRule="auto"/>
        <w:jc w:val="both"/>
        <w:rPr>
          <w:sz w:val="24"/>
        </w:rPr>
      </w:pPr>
      <w:r w:rsidRPr="00863A18">
        <w:rPr>
          <w:sz w:val="24"/>
        </w:rPr>
        <w:lastRenderedPageBreak/>
        <w:t>Around the</w:t>
      </w:r>
      <w:r w:rsidR="0028093F">
        <w:rPr>
          <w:sz w:val="24"/>
        </w:rPr>
        <w:t xml:space="preserve"> Direct</w:t>
      </w:r>
      <w:r w:rsidRPr="00863A18">
        <w:rPr>
          <w:sz w:val="24"/>
        </w:rPr>
        <w:t xml:space="preserve"> Trade</w:t>
      </w:r>
    </w:p>
    <w:p w:rsidR="0028093F" w:rsidRDefault="0028093F" w:rsidP="00863A18">
      <w:pPr>
        <w:spacing w:line="360" w:lineRule="auto"/>
        <w:jc w:val="both"/>
        <w:rPr>
          <w:b/>
          <w:sz w:val="24"/>
          <w:u w:val="single"/>
        </w:rPr>
      </w:pPr>
    </w:p>
    <w:p w:rsidR="004B7FC3" w:rsidRPr="00863A18" w:rsidRDefault="00FA4F2B" w:rsidP="00863A18">
      <w:pPr>
        <w:spacing w:line="360" w:lineRule="auto"/>
        <w:jc w:val="both"/>
        <w:rPr>
          <w:b/>
          <w:sz w:val="24"/>
          <w:u w:val="single"/>
        </w:rPr>
      </w:pPr>
      <w:r w:rsidRPr="00863A18">
        <w:rPr>
          <w:b/>
          <w:sz w:val="24"/>
          <w:u w:val="single"/>
        </w:rPr>
        <w:t>Behind the Bo</w:t>
      </w:r>
      <w:r w:rsidR="00A90FE5" w:rsidRPr="00863A18">
        <w:rPr>
          <w:b/>
          <w:sz w:val="24"/>
          <w:u w:val="single"/>
        </w:rPr>
        <w:t>rders</w:t>
      </w:r>
    </w:p>
    <w:p w:rsidR="00FA4F2B" w:rsidRPr="00863A18" w:rsidRDefault="00FA4F2B" w:rsidP="00863A18">
      <w:pPr>
        <w:pStyle w:val="ListParagraph"/>
        <w:numPr>
          <w:ilvl w:val="0"/>
          <w:numId w:val="3"/>
        </w:numPr>
        <w:spacing w:line="360" w:lineRule="auto"/>
        <w:jc w:val="both"/>
        <w:rPr>
          <w:sz w:val="24"/>
        </w:rPr>
      </w:pPr>
      <w:r w:rsidRPr="00863A18">
        <w:rPr>
          <w:sz w:val="24"/>
        </w:rPr>
        <w:t xml:space="preserve">Bureaucratic hassles created by outdated and antiquated rules, procedures and a negative mindset create many impediments and need to be removed. </w:t>
      </w:r>
    </w:p>
    <w:p w:rsidR="00FA4F2B" w:rsidRPr="00863A18" w:rsidRDefault="00FA4F2B" w:rsidP="00863A18">
      <w:pPr>
        <w:pStyle w:val="ListParagraph"/>
        <w:numPr>
          <w:ilvl w:val="0"/>
          <w:numId w:val="3"/>
        </w:numPr>
        <w:spacing w:line="360" w:lineRule="auto"/>
        <w:jc w:val="both"/>
        <w:rPr>
          <w:sz w:val="24"/>
        </w:rPr>
      </w:pPr>
      <w:r w:rsidRPr="00863A18">
        <w:rPr>
          <w:sz w:val="24"/>
        </w:rPr>
        <w:t xml:space="preserve">India’s Trade Restrictiveness Index is quite </w:t>
      </w:r>
      <w:r w:rsidR="0028093F">
        <w:rPr>
          <w:sz w:val="24"/>
        </w:rPr>
        <w:t xml:space="preserve">high </w:t>
      </w:r>
      <w:r w:rsidRPr="00863A18">
        <w:rPr>
          <w:sz w:val="24"/>
        </w:rPr>
        <w:t>and needs relaxations and easing of barriers – tariff, non-tariff &amp; Para tariff.</w:t>
      </w:r>
    </w:p>
    <w:p w:rsidR="00FA4F2B" w:rsidRPr="00863A18" w:rsidRDefault="00FA4F2B" w:rsidP="00863A18">
      <w:pPr>
        <w:pStyle w:val="ListParagraph"/>
        <w:numPr>
          <w:ilvl w:val="0"/>
          <w:numId w:val="3"/>
        </w:numPr>
        <w:spacing w:line="360" w:lineRule="auto"/>
        <w:jc w:val="both"/>
        <w:rPr>
          <w:sz w:val="24"/>
        </w:rPr>
      </w:pPr>
      <w:r w:rsidRPr="00863A18">
        <w:rPr>
          <w:sz w:val="24"/>
        </w:rPr>
        <w:t xml:space="preserve">Pakistan has a large number of firm-specific </w:t>
      </w:r>
      <w:r w:rsidR="00A90FE5" w:rsidRPr="00863A18">
        <w:rPr>
          <w:sz w:val="24"/>
        </w:rPr>
        <w:t>Statutory Regulatory Orders (SROs) that distort the level playing field for healthy competition among the fi</w:t>
      </w:r>
      <w:r w:rsidR="00AB16FF" w:rsidRPr="00863A18">
        <w:rPr>
          <w:sz w:val="24"/>
        </w:rPr>
        <w:t>rms and encourages rent-seeking concessio</w:t>
      </w:r>
      <w:r w:rsidR="00FA5918">
        <w:rPr>
          <w:sz w:val="24"/>
        </w:rPr>
        <w:t>ns, exemptions and discriminatory favors</w:t>
      </w:r>
      <w:r w:rsidR="00AB16FF" w:rsidRPr="00863A18">
        <w:rPr>
          <w:sz w:val="24"/>
        </w:rPr>
        <w:t xml:space="preserve">. These should be eliminated forthwith. </w:t>
      </w:r>
    </w:p>
    <w:p w:rsidR="00FA5918" w:rsidRPr="00863A18" w:rsidRDefault="00FA5918" w:rsidP="00FA5918">
      <w:pPr>
        <w:pStyle w:val="ListParagraph"/>
        <w:numPr>
          <w:ilvl w:val="0"/>
          <w:numId w:val="3"/>
        </w:numPr>
        <w:spacing w:line="360" w:lineRule="auto"/>
        <w:jc w:val="both"/>
        <w:rPr>
          <w:sz w:val="24"/>
        </w:rPr>
      </w:pPr>
      <w:r w:rsidRPr="00863A18">
        <w:rPr>
          <w:sz w:val="24"/>
        </w:rPr>
        <w:t xml:space="preserve">There is a large scope for making products and services internationally competitive. Economies of scale and scope </w:t>
      </w:r>
      <w:r>
        <w:rPr>
          <w:sz w:val="24"/>
        </w:rPr>
        <w:t xml:space="preserve">through joint ventures and FDI </w:t>
      </w:r>
      <w:r w:rsidRPr="00863A18">
        <w:rPr>
          <w:sz w:val="24"/>
        </w:rPr>
        <w:t>will enable these to be realized.</w:t>
      </w:r>
    </w:p>
    <w:p w:rsidR="00AB16FF" w:rsidRPr="00863A18" w:rsidRDefault="00AB16FF" w:rsidP="00863A18">
      <w:pPr>
        <w:pStyle w:val="ListParagraph"/>
        <w:numPr>
          <w:ilvl w:val="0"/>
          <w:numId w:val="3"/>
        </w:numPr>
        <w:spacing w:line="360" w:lineRule="auto"/>
        <w:jc w:val="both"/>
        <w:rPr>
          <w:sz w:val="24"/>
        </w:rPr>
      </w:pPr>
      <w:r w:rsidRPr="00863A18">
        <w:rPr>
          <w:sz w:val="24"/>
        </w:rPr>
        <w:t xml:space="preserve">Both countries are ranked low in </w:t>
      </w:r>
      <w:r w:rsidR="00FA5918" w:rsidRPr="00863A18">
        <w:rPr>
          <w:sz w:val="24"/>
        </w:rPr>
        <w:t>World Bank</w:t>
      </w:r>
      <w:r w:rsidRPr="00863A18">
        <w:rPr>
          <w:sz w:val="24"/>
        </w:rPr>
        <w:t xml:space="preserve"> Index of Ease of doing Business. The governments should take measures to simplify and streamline the procedures and processes that are hindering businesses from carrying out</w:t>
      </w:r>
      <w:r w:rsidR="00FA5918">
        <w:rPr>
          <w:sz w:val="24"/>
        </w:rPr>
        <w:t xml:space="preserve"> their </w:t>
      </w:r>
      <w:r w:rsidR="00FA5918" w:rsidRPr="00863A18">
        <w:rPr>
          <w:sz w:val="24"/>
        </w:rPr>
        <w:t>legitimate</w:t>
      </w:r>
      <w:r w:rsidRPr="00863A18">
        <w:rPr>
          <w:sz w:val="24"/>
        </w:rPr>
        <w:t xml:space="preserve"> activities. </w:t>
      </w:r>
    </w:p>
    <w:p w:rsidR="00AB16FF" w:rsidRPr="00863A18" w:rsidRDefault="00AB16FF" w:rsidP="00863A18">
      <w:pPr>
        <w:pStyle w:val="ListParagraph"/>
        <w:numPr>
          <w:ilvl w:val="0"/>
          <w:numId w:val="3"/>
        </w:numPr>
        <w:spacing w:line="360" w:lineRule="auto"/>
        <w:jc w:val="both"/>
        <w:rPr>
          <w:sz w:val="24"/>
        </w:rPr>
      </w:pPr>
      <w:r w:rsidRPr="00863A18">
        <w:rPr>
          <w:sz w:val="24"/>
        </w:rPr>
        <w:t xml:space="preserve">Pharmaceutical industry in Pakistan should be deregulated and except for some specified essential drugs prices should </w:t>
      </w:r>
      <w:r w:rsidR="00FA5918">
        <w:rPr>
          <w:sz w:val="24"/>
        </w:rPr>
        <w:t>not be</w:t>
      </w:r>
      <w:r w:rsidRPr="00863A18">
        <w:rPr>
          <w:sz w:val="24"/>
        </w:rPr>
        <w:t xml:space="preserve"> determined by</w:t>
      </w:r>
      <w:r w:rsidR="00FA5918">
        <w:rPr>
          <w:sz w:val="24"/>
        </w:rPr>
        <w:t xml:space="preserve"> the Government</w:t>
      </w:r>
      <w:r w:rsidRPr="00863A18">
        <w:rPr>
          <w:sz w:val="24"/>
        </w:rPr>
        <w:t xml:space="preserve">. </w:t>
      </w:r>
    </w:p>
    <w:p w:rsidR="00AB16FF" w:rsidRPr="00863A18" w:rsidRDefault="00AB16FF" w:rsidP="00863A18">
      <w:pPr>
        <w:pStyle w:val="ListParagraph"/>
        <w:numPr>
          <w:ilvl w:val="0"/>
          <w:numId w:val="3"/>
        </w:numPr>
        <w:spacing w:line="360" w:lineRule="auto"/>
        <w:jc w:val="both"/>
        <w:rPr>
          <w:sz w:val="24"/>
        </w:rPr>
      </w:pPr>
      <w:r w:rsidRPr="00863A18">
        <w:rPr>
          <w:sz w:val="24"/>
        </w:rPr>
        <w:t xml:space="preserve">India’s agriculture imports are subject to many restrictions. A review should be undertaken with </w:t>
      </w:r>
      <w:r w:rsidR="00FA5918">
        <w:rPr>
          <w:sz w:val="24"/>
        </w:rPr>
        <w:t xml:space="preserve">the </w:t>
      </w:r>
      <w:r w:rsidRPr="00863A18">
        <w:rPr>
          <w:sz w:val="24"/>
        </w:rPr>
        <w:t xml:space="preserve">aim to have a less restrictive environment. </w:t>
      </w:r>
    </w:p>
    <w:p w:rsidR="0028093F" w:rsidRPr="00863A18" w:rsidRDefault="0028093F" w:rsidP="0028093F">
      <w:pPr>
        <w:spacing w:line="360" w:lineRule="auto"/>
        <w:jc w:val="both"/>
        <w:rPr>
          <w:b/>
          <w:sz w:val="24"/>
          <w:u w:val="single"/>
        </w:rPr>
      </w:pPr>
      <w:r w:rsidRPr="00863A18">
        <w:rPr>
          <w:b/>
          <w:sz w:val="24"/>
          <w:u w:val="single"/>
        </w:rPr>
        <w:t>Across the Borders</w:t>
      </w:r>
    </w:p>
    <w:p w:rsidR="0028093F" w:rsidRPr="00863A18" w:rsidRDefault="0028093F" w:rsidP="0028093F">
      <w:pPr>
        <w:pStyle w:val="ListParagraph"/>
        <w:numPr>
          <w:ilvl w:val="0"/>
          <w:numId w:val="2"/>
        </w:numPr>
        <w:spacing w:line="360" w:lineRule="auto"/>
        <w:jc w:val="both"/>
        <w:rPr>
          <w:sz w:val="24"/>
        </w:rPr>
      </w:pPr>
      <w:r w:rsidRPr="00863A18">
        <w:rPr>
          <w:sz w:val="24"/>
        </w:rPr>
        <w:t>Pakistan should immediately grant Non-Discriminatory Market Access (NDMA) to India and shift some of the items that it needs to protect to the Sensitive list under SAFTA.</w:t>
      </w:r>
    </w:p>
    <w:p w:rsidR="0028093F" w:rsidRPr="00863A18" w:rsidRDefault="0028093F" w:rsidP="0028093F">
      <w:pPr>
        <w:pStyle w:val="ListParagraph"/>
        <w:numPr>
          <w:ilvl w:val="0"/>
          <w:numId w:val="2"/>
        </w:numPr>
        <w:spacing w:line="360" w:lineRule="auto"/>
        <w:jc w:val="both"/>
        <w:rPr>
          <w:sz w:val="24"/>
        </w:rPr>
      </w:pPr>
      <w:r w:rsidRPr="00863A18">
        <w:rPr>
          <w:sz w:val="24"/>
        </w:rPr>
        <w:t xml:space="preserve">Logistics, supply chain and infrastructure facilities at the border crossings should be expanded and made more efficient and </w:t>
      </w:r>
      <w:r>
        <w:rPr>
          <w:sz w:val="24"/>
        </w:rPr>
        <w:t>user friendly</w:t>
      </w:r>
      <w:r w:rsidRPr="00863A18">
        <w:rPr>
          <w:sz w:val="24"/>
        </w:rPr>
        <w:t>.</w:t>
      </w:r>
    </w:p>
    <w:p w:rsidR="0028093F" w:rsidRPr="00863A18" w:rsidRDefault="0028093F" w:rsidP="0028093F">
      <w:pPr>
        <w:pStyle w:val="ListParagraph"/>
        <w:numPr>
          <w:ilvl w:val="0"/>
          <w:numId w:val="2"/>
        </w:numPr>
        <w:spacing w:line="360" w:lineRule="auto"/>
        <w:jc w:val="both"/>
        <w:rPr>
          <w:sz w:val="24"/>
        </w:rPr>
      </w:pPr>
      <w:r w:rsidRPr="00863A18">
        <w:rPr>
          <w:sz w:val="24"/>
        </w:rPr>
        <w:t>Business</w:t>
      </w:r>
      <w:r>
        <w:rPr>
          <w:sz w:val="24"/>
        </w:rPr>
        <w:t xml:space="preserve"> Facilitations</w:t>
      </w:r>
      <w:r w:rsidRPr="00863A18">
        <w:rPr>
          <w:sz w:val="24"/>
        </w:rPr>
        <w:t>, Custom documentation, Product Standards Harmonization have to be</w:t>
      </w:r>
      <w:r>
        <w:rPr>
          <w:sz w:val="24"/>
        </w:rPr>
        <w:t xml:space="preserve"> de</w:t>
      </w:r>
      <w:r w:rsidR="0044365C">
        <w:rPr>
          <w:sz w:val="24"/>
        </w:rPr>
        <w:t>epen</w:t>
      </w:r>
      <w:bookmarkStart w:id="0" w:name="_GoBack"/>
      <w:bookmarkEnd w:id="0"/>
      <w:r>
        <w:rPr>
          <w:sz w:val="24"/>
        </w:rPr>
        <w:t>ed</w:t>
      </w:r>
      <w:r w:rsidRPr="00863A18">
        <w:rPr>
          <w:sz w:val="24"/>
        </w:rPr>
        <w:t xml:space="preserve">. </w:t>
      </w:r>
    </w:p>
    <w:p w:rsidR="0028093F" w:rsidRPr="00863A18" w:rsidRDefault="0028093F" w:rsidP="0028093F">
      <w:pPr>
        <w:pStyle w:val="ListParagraph"/>
        <w:numPr>
          <w:ilvl w:val="0"/>
          <w:numId w:val="2"/>
        </w:numPr>
        <w:spacing w:line="360" w:lineRule="auto"/>
        <w:jc w:val="both"/>
        <w:rPr>
          <w:sz w:val="24"/>
        </w:rPr>
      </w:pPr>
      <w:r w:rsidRPr="00863A18">
        <w:rPr>
          <w:sz w:val="24"/>
        </w:rPr>
        <w:lastRenderedPageBreak/>
        <w:t xml:space="preserve">Regional growth poles in adjoining areas on both sides of the borders should be developed. </w:t>
      </w:r>
    </w:p>
    <w:p w:rsidR="00650879" w:rsidRDefault="00650879" w:rsidP="00863A18">
      <w:pPr>
        <w:spacing w:line="360" w:lineRule="auto"/>
        <w:jc w:val="both"/>
        <w:rPr>
          <w:b/>
          <w:sz w:val="24"/>
          <w:u w:val="single"/>
        </w:rPr>
      </w:pPr>
    </w:p>
    <w:p w:rsidR="00AB16FF" w:rsidRPr="00863A18" w:rsidRDefault="00AB16FF" w:rsidP="00863A18">
      <w:pPr>
        <w:spacing w:line="360" w:lineRule="auto"/>
        <w:jc w:val="both"/>
        <w:rPr>
          <w:b/>
          <w:sz w:val="24"/>
          <w:u w:val="single"/>
        </w:rPr>
      </w:pPr>
      <w:r w:rsidRPr="00863A18">
        <w:rPr>
          <w:b/>
          <w:sz w:val="24"/>
          <w:u w:val="single"/>
        </w:rPr>
        <w:t>Around the Direct Trade</w:t>
      </w:r>
    </w:p>
    <w:p w:rsidR="00AB16FF" w:rsidRPr="00863A18" w:rsidRDefault="00AB16FF" w:rsidP="00863A18">
      <w:pPr>
        <w:pStyle w:val="ListParagraph"/>
        <w:numPr>
          <w:ilvl w:val="0"/>
          <w:numId w:val="4"/>
        </w:numPr>
        <w:spacing w:line="360" w:lineRule="auto"/>
        <w:jc w:val="both"/>
        <w:rPr>
          <w:sz w:val="24"/>
        </w:rPr>
      </w:pPr>
      <w:r w:rsidRPr="00863A18">
        <w:rPr>
          <w:sz w:val="24"/>
        </w:rPr>
        <w:t xml:space="preserve">Two way Energy transfer infrastructure should be developed so that the supply-demand gap cap be managed through sub-regional system rather than national systems. </w:t>
      </w:r>
    </w:p>
    <w:p w:rsidR="00AB16FF" w:rsidRPr="00863A18" w:rsidRDefault="00AB16FF" w:rsidP="00863A18">
      <w:pPr>
        <w:pStyle w:val="ListParagraph"/>
        <w:numPr>
          <w:ilvl w:val="0"/>
          <w:numId w:val="4"/>
        </w:numPr>
        <w:spacing w:line="360" w:lineRule="auto"/>
        <w:jc w:val="both"/>
        <w:rPr>
          <w:sz w:val="24"/>
        </w:rPr>
      </w:pPr>
      <w:r w:rsidRPr="00863A18">
        <w:rPr>
          <w:sz w:val="24"/>
        </w:rPr>
        <w:t xml:space="preserve">Railway, Road and Highways, Ports, Airports should form an integrated multi-modal transport system linking the neighboring countries. </w:t>
      </w:r>
    </w:p>
    <w:p w:rsidR="00AB16FF" w:rsidRPr="00863A18" w:rsidRDefault="00AB16FF" w:rsidP="00863A18">
      <w:pPr>
        <w:pStyle w:val="ListParagraph"/>
        <w:numPr>
          <w:ilvl w:val="0"/>
          <w:numId w:val="4"/>
        </w:numPr>
        <w:spacing w:line="360" w:lineRule="auto"/>
        <w:jc w:val="both"/>
        <w:rPr>
          <w:sz w:val="24"/>
        </w:rPr>
      </w:pPr>
      <w:r w:rsidRPr="00863A18">
        <w:rPr>
          <w:sz w:val="24"/>
        </w:rPr>
        <w:t>Banking and financial services should be made available by allowing branches of the two countries’ banks to be located in each other’s territories.</w:t>
      </w:r>
    </w:p>
    <w:p w:rsidR="00AB16FF" w:rsidRPr="00863A18" w:rsidRDefault="00AB16FF" w:rsidP="00863A18">
      <w:pPr>
        <w:pStyle w:val="ListParagraph"/>
        <w:numPr>
          <w:ilvl w:val="0"/>
          <w:numId w:val="4"/>
        </w:numPr>
        <w:spacing w:line="360" w:lineRule="auto"/>
        <w:jc w:val="both"/>
        <w:rPr>
          <w:sz w:val="24"/>
        </w:rPr>
      </w:pPr>
      <w:r w:rsidRPr="00863A18">
        <w:rPr>
          <w:sz w:val="24"/>
        </w:rPr>
        <w:t xml:space="preserve">Foreign Direct Investment from one country to the other should be liberalized, encouraged and facilitated. </w:t>
      </w:r>
    </w:p>
    <w:p w:rsidR="00AB16FF" w:rsidRPr="00863A18" w:rsidRDefault="00FA5918" w:rsidP="00863A18">
      <w:pPr>
        <w:pStyle w:val="ListParagraph"/>
        <w:numPr>
          <w:ilvl w:val="0"/>
          <w:numId w:val="4"/>
        </w:numPr>
        <w:spacing w:line="360" w:lineRule="auto"/>
        <w:jc w:val="both"/>
        <w:rPr>
          <w:sz w:val="24"/>
        </w:rPr>
      </w:pPr>
      <w:r>
        <w:rPr>
          <w:sz w:val="24"/>
        </w:rPr>
        <w:t>Educational exchanges and</w:t>
      </w:r>
      <w:r w:rsidR="00AB16FF" w:rsidRPr="00863A18">
        <w:rPr>
          <w:sz w:val="24"/>
        </w:rPr>
        <w:t xml:space="preserve"> Access to Healthcare facilities should be promoted </w:t>
      </w:r>
      <w:r>
        <w:rPr>
          <w:sz w:val="24"/>
        </w:rPr>
        <w:t xml:space="preserve">between the two </w:t>
      </w:r>
      <w:r w:rsidR="00AB16FF" w:rsidRPr="00863A18">
        <w:rPr>
          <w:sz w:val="24"/>
        </w:rPr>
        <w:t>countries.</w:t>
      </w:r>
    </w:p>
    <w:p w:rsidR="00AB16FF" w:rsidRPr="00863A18" w:rsidRDefault="00863A18" w:rsidP="00863A18">
      <w:pPr>
        <w:pStyle w:val="ListParagraph"/>
        <w:numPr>
          <w:ilvl w:val="0"/>
          <w:numId w:val="4"/>
        </w:numPr>
        <w:spacing w:line="360" w:lineRule="auto"/>
        <w:jc w:val="both"/>
        <w:rPr>
          <w:sz w:val="24"/>
        </w:rPr>
      </w:pPr>
      <w:r w:rsidRPr="00863A18">
        <w:rPr>
          <w:sz w:val="24"/>
        </w:rPr>
        <w:t>Telecommunication connectivity between the two counties should be established.</w:t>
      </w:r>
    </w:p>
    <w:p w:rsidR="00863A18" w:rsidRDefault="00863A18" w:rsidP="00863A18">
      <w:pPr>
        <w:pStyle w:val="ListParagraph"/>
        <w:numPr>
          <w:ilvl w:val="0"/>
          <w:numId w:val="4"/>
        </w:numPr>
        <w:spacing w:line="360" w:lineRule="auto"/>
        <w:jc w:val="both"/>
        <w:rPr>
          <w:sz w:val="24"/>
        </w:rPr>
      </w:pPr>
      <w:r w:rsidRPr="00863A18">
        <w:rPr>
          <w:sz w:val="24"/>
        </w:rPr>
        <w:t xml:space="preserve">Organized Tourism, Cultural, Music and Sports events should be organized frequently. </w:t>
      </w:r>
    </w:p>
    <w:p w:rsidR="00FA5918" w:rsidRPr="00FA5918" w:rsidRDefault="00FA5918" w:rsidP="00FA5918">
      <w:pPr>
        <w:spacing w:line="360" w:lineRule="auto"/>
        <w:ind w:firstLine="360"/>
        <w:jc w:val="both"/>
        <w:rPr>
          <w:sz w:val="24"/>
        </w:rPr>
      </w:pPr>
      <w:r>
        <w:rPr>
          <w:sz w:val="24"/>
        </w:rPr>
        <w:t xml:space="preserve">The above steps are necessary to promote better understanding at people to people level which will then help in shaping the public opinion for improved tied between the two countries. </w:t>
      </w:r>
    </w:p>
    <w:sectPr w:rsidR="00FA5918" w:rsidRPr="00FA5918" w:rsidSect="00863A1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2F" w:rsidRDefault="00E1222F" w:rsidP="00863A18">
      <w:pPr>
        <w:spacing w:after="0" w:line="240" w:lineRule="auto"/>
      </w:pPr>
      <w:r>
        <w:separator/>
      </w:r>
    </w:p>
  </w:endnote>
  <w:endnote w:type="continuationSeparator" w:id="0">
    <w:p w:rsidR="00E1222F" w:rsidRDefault="00E1222F" w:rsidP="0086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69522"/>
      <w:docPartObj>
        <w:docPartGallery w:val="Page Numbers (Bottom of Page)"/>
        <w:docPartUnique/>
      </w:docPartObj>
    </w:sdtPr>
    <w:sdtContent>
      <w:sdt>
        <w:sdtPr>
          <w:id w:val="860082579"/>
          <w:docPartObj>
            <w:docPartGallery w:val="Page Numbers (Top of Page)"/>
            <w:docPartUnique/>
          </w:docPartObj>
        </w:sdtPr>
        <w:sdtContent>
          <w:p w:rsidR="00E1222F" w:rsidRDefault="00E1222F" w:rsidP="00863A18">
            <w:pPr>
              <w:pStyle w:val="Footer"/>
              <w:jc w:val="right"/>
            </w:pPr>
            <w:r w:rsidRPr="00863A18">
              <w:rPr>
                <w:sz w:val="20"/>
                <w:szCs w:val="20"/>
              </w:rPr>
              <w:t xml:space="preserve">Page </w:t>
            </w:r>
            <w:r w:rsidRPr="00863A18">
              <w:rPr>
                <w:b/>
                <w:bCs/>
                <w:sz w:val="20"/>
                <w:szCs w:val="20"/>
              </w:rPr>
              <w:fldChar w:fldCharType="begin"/>
            </w:r>
            <w:r w:rsidRPr="00863A18">
              <w:rPr>
                <w:b/>
                <w:bCs/>
                <w:sz w:val="20"/>
                <w:szCs w:val="20"/>
              </w:rPr>
              <w:instrText xml:space="preserve"> PAGE </w:instrText>
            </w:r>
            <w:r w:rsidRPr="00863A18">
              <w:rPr>
                <w:b/>
                <w:bCs/>
                <w:sz w:val="20"/>
                <w:szCs w:val="20"/>
              </w:rPr>
              <w:fldChar w:fldCharType="separate"/>
            </w:r>
            <w:r w:rsidR="0044365C">
              <w:rPr>
                <w:b/>
                <w:bCs/>
                <w:noProof/>
                <w:sz w:val="20"/>
                <w:szCs w:val="20"/>
              </w:rPr>
              <w:t>3</w:t>
            </w:r>
            <w:r w:rsidRPr="00863A18">
              <w:rPr>
                <w:b/>
                <w:bCs/>
                <w:sz w:val="20"/>
                <w:szCs w:val="20"/>
              </w:rPr>
              <w:fldChar w:fldCharType="end"/>
            </w:r>
            <w:r w:rsidRPr="00863A18">
              <w:rPr>
                <w:sz w:val="20"/>
                <w:szCs w:val="20"/>
              </w:rPr>
              <w:t xml:space="preserve"> of </w:t>
            </w:r>
            <w:r w:rsidRPr="00863A18">
              <w:rPr>
                <w:b/>
                <w:bCs/>
                <w:sz w:val="20"/>
                <w:szCs w:val="20"/>
              </w:rPr>
              <w:fldChar w:fldCharType="begin"/>
            </w:r>
            <w:r w:rsidRPr="00863A18">
              <w:rPr>
                <w:b/>
                <w:bCs/>
                <w:sz w:val="20"/>
                <w:szCs w:val="20"/>
              </w:rPr>
              <w:instrText xml:space="preserve"> NUMPAGES  </w:instrText>
            </w:r>
            <w:r w:rsidRPr="00863A18">
              <w:rPr>
                <w:b/>
                <w:bCs/>
                <w:sz w:val="20"/>
                <w:szCs w:val="20"/>
              </w:rPr>
              <w:fldChar w:fldCharType="separate"/>
            </w:r>
            <w:r w:rsidR="0044365C">
              <w:rPr>
                <w:b/>
                <w:bCs/>
                <w:noProof/>
                <w:sz w:val="20"/>
                <w:szCs w:val="20"/>
              </w:rPr>
              <w:t>4</w:t>
            </w:r>
            <w:r w:rsidRPr="00863A18">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2F" w:rsidRDefault="00E1222F" w:rsidP="00863A18">
      <w:pPr>
        <w:spacing w:after="0" w:line="240" w:lineRule="auto"/>
      </w:pPr>
      <w:r>
        <w:separator/>
      </w:r>
    </w:p>
  </w:footnote>
  <w:footnote w:type="continuationSeparator" w:id="0">
    <w:p w:rsidR="00E1222F" w:rsidRDefault="00E1222F" w:rsidP="00863A18">
      <w:pPr>
        <w:spacing w:after="0" w:line="240" w:lineRule="auto"/>
      </w:pPr>
      <w:r>
        <w:continuationSeparator/>
      </w:r>
    </w:p>
  </w:footnote>
  <w:footnote w:id="1">
    <w:p w:rsidR="00E1222F" w:rsidRDefault="00E1222F">
      <w:pPr>
        <w:pStyle w:val="FootnoteText"/>
      </w:pPr>
      <w:r>
        <w:rPr>
          <w:rStyle w:val="FootnoteReference"/>
        </w:rPr>
        <w:footnoteRef/>
      </w:r>
      <w:r>
        <w:t xml:space="preserve"> Keynote address delivered at the Conference organized by ICRIER at New Delhi on January 21,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D0A"/>
    <w:multiLevelType w:val="hybridMultilevel"/>
    <w:tmpl w:val="AB6E21BA"/>
    <w:lvl w:ilvl="0" w:tplc="529EC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2469C"/>
    <w:multiLevelType w:val="hybridMultilevel"/>
    <w:tmpl w:val="5DCCF5BA"/>
    <w:lvl w:ilvl="0" w:tplc="44862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972D6"/>
    <w:multiLevelType w:val="hybridMultilevel"/>
    <w:tmpl w:val="19F42718"/>
    <w:lvl w:ilvl="0" w:tplc="F6688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C5EE1"/>
    <w:multiLevelType w:val="hybridMultilevel"/>
    <w:tmpl w:val="78222E38"/>
    <w:lvl w:ilvl="0" w:tplc="AB92A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05"/>
    <w:rsid w:val="00115DDF"/>
    <w:rsid w:val="00186085"/>
    <w:rsid w:val="001D7609"/>
    <w:rsid w:val="0028093F"/>
    <w:rsid w:val="002A585B"/>
    <w:rsid w:val="0033595A"/>
    <w:rsid w:val="00362902"/>
    <w:rsid w:val="003838E0"/>
    <w:rsid w:val="0044365C"/>
    <w:rsid w:val="004B7FC3"/>
    <w:rsid w:val="00650879"/>
    <w:rsid w:val="00863A18"/>
    <w:rsid w:val="008D6698"/>
    <w:rsid w:val="00A90FE5"/>
    <w:rsid w:val="00AB16FF"/>
    <w:rsid w:val="00DB7582"/>
    <w:rsid w:val="00E1222F"/>
    <w:rsid w:val="00E71F05"/>
    <w:rsid w:val="00EA3CFD"/>
    <w:rsid w:val="00FA4F2B"/>
    <w:rsid w:val="00FA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C3"/>
    <w:pPr>
      <w:ind w:left="720"/>
      <w:contextualSpacing/>
    </w:pPr>
  </w:style>
  <w:style w:type="paragraph" w:styleId="FootnoteText">
    <w:name w:val="footnote text"/>
    <w:basedOn w:val="Normal"/>
    <w:link w:val="FootnoteTextChar"/>
    <w:uiPriority w:val="99"/>
    <w:semiHidden/>
    <w:unhideWhenUsed/>
    <w:rsid w:val="00863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A18"/>
    <w:rPr>
      <w:sz w:val="20"/>
      <w:szCs w:val="20"/>
    </w:rPr>
  </w:style>
  <w:style w:type="character" w:styleId="FootnoteReference">
    <w:name w:val="footnote reference"/>
    <w:basedOn w:val="DefaultParagraphFont"/>
    <w:uiPriority w:val="99"/>
    <w:semiHidden/>
    <w:unhideWhenUsed/>
    <w:rsid w:val="00863A18"/>
    <w:rPr>
      <w:vertAlign w:val="superscript"/>
    </w:rPr>
  </w:style>
  <w:style w:type="paragraph" w:styleId="Header">
    <w:name w:val="header"/>
    <w:basedOn w:val="Normal"/>
    <w:link w:val="HeaderChar"/>
    <w:uiPriority w:val="99"/>
    <w:unhideWhenUsed/>
    <w:rsid w:val="0086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18"/>
  </w:style>
  <w:style w:type="paragraph" w:styleId="Footer">
    <w:name w:val="footer"/>
    <w:basedOn w:val="Normal"/>
    <w:link w:val="FooterChar"/>
    <w:uiPriority w:val="99"/>
    <w:unhideWhenUsed/>
    <w:rsid w:val="0086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18"/>
  </w:style>
  <w:style w:type="paragraph" w:styleId="BalloonText">
    <w:name w:val="Balloon Text"/>
    <w:basedOn w:val="Normal"/>
    <w:link w:val="BalloonTextChar"/>
    <w:uiPriority w:val="99"/>
    <w:semiHidden/>
    <w:unhideWhenUsed/>
    <w:rsid w:val="0086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C3"/>
    <w:pPr>
      <w:ind w:left="720"/>
      <w:contextualSpacing/>
    </w:pPr>
  </w:style>
  <w:style w:type="paragraph" w:styleId="FootnoteText">
    <w:name w:val="footnote text"/>
    <w:basedOn w:val="Normal"/>
    <w:link w:val="FootnoteTextChar"/>
    <w:uiPriority w:val="99"/>
    <w:semiHidden/>
    <w:unhideWhenUsed/>
    <w:rsid w:val="00863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A18"/>
    <w:rPr>
      <w:sz w:val="20"/>
      <w:szCs w:val="20"/>
    </w:rPr>
  </w:style>
  <w:style w:type="character" w:styleId="FootnoteReference">
    <w:name w:val="footnote reference"/>
    <w:basedOn w:val="DefaultParagraphFont"/>
    <w:uiPriority w:val="99"/>
    <w:semiHidden/>
    <w:unhideWhenUsed/>
    <w:rsid w:val="00863A18"/>
    <w:rPr>
      <w:vertAlign w:val="superscript"/>
    </w:rPr>
  </w:style>
  <w:style w:type="paragraph" w:styleId="Header">
    <w:name w:val="header"/>
    <w:basedOn w:val="Normal"/>
    <w:link w:val="HeaderChar"/>
    <w:uiPriority w:val="99"/>
    <w:unhideWhenUsed/>
    <w:rsid w:val="0086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18"/>
  </w:style>
  <w:style w:type="paragraph" w:styleId="Footer">
    <w:name w:val="footer"/>
    <w:basedOn w:val="Normal"/>
    <w:link w:val="FooterChar"/>
    <w:uiPriority w:val="99"/>
    <w:unhideWhenUsed/>
    <w:rsid w:val="0086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18"/>
  </w:style>
  <w:style w:type="paragraph" w:styleId="BalloonText">
    <w:name w:val="Balloon Text"/>
    <w:basedOn w:val="Normal"/>
    <w:link w:val="BalloonTextChar"/>
    <w:uiPriority w:val="99"/>
    <w:semiHidden/>
    <w:unhideWhenUsed/>
    <w:rsid w:val="0086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C9D4-1A63-48E5-8C1C-89DA76DD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ihusain</cp:lastModifiedBy>
  <cp:revision>10</cp:revision>
  <cp:lastPrinted>2014-01-30T12:39:00Z</cp:lastPrinted>
  <dcterms:created xsi:type="dcterms:W3CDTF">2014-01-29T09:09:00Z</dcterms:created>
  <dcterms:modified xsi:type="dcterms:W3CDTF">2014-02-01T07:29:00Z</dcterms:modified>
</cp:coreProperties>
</file>